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15" w:rsidRPr="00497315" w:rsidRDefault="00497315" w:rsidP="00497315">
      <w:pPr>
        <w:spacing w:before="240"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97315">
        <w:rPr>
          <w:rFonts w:ascii="Arial" w:eastAsia="Times New Roman" w:hAnsi="Arial" w:cs="Arial"/>
          <w:sz w:val="24"/>
          <w:szCs w:val="24"/>
          <w:lang w:eastAsia="pl-PL"/>
        </w:rPr>
        <w:t>Bytom Odrzański, dnia 0</w:t>
      </w:r>
      <w:r w:rsidR="00BC4E9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497315">
        <w:rPr>
          <w:rFonts w:ascii="Arial" w:eastAsia="Times New Roman" w:hAnsi="Arial" w:cs="Arial"/>
          <w:sz w:val="24"/>
          <w:szCs w:val="24"/>
          <w:lang w:eastAsia="pl-PL"/>
        </w:rPr>
        <w:t xml:space="preserve"> maja 2021 r.</w:t>
      </w:r>
    </w:p>
    <w:p w:rsidR="00497315" w:rsidRPr="00497315" w:rsidRDefault="00497315" w:rsidP="00497315">
      <w:pPr>
        <w:spacing w:before="240" w:after="60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Nasz znak: </w:t>
      </w:r>
      <w:r w:rsidRPr="00497315">
        <w:rPr>
          <w:rFonts w:ascii="Arial" w:eastAsia="Times New Roman" w:hAnsi="Arial" w:cs="Arial"/>
          <w:sz w:val="24"/>
          <w:szCs w:val="24"/>
          <w:lang w:eastAsia="pl-PL"/>
        </w:rPr>
        <w:t>ZP.271.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97315">
        <w:rPr>
          <w:rFonts w:ascii="Arial" w:eastAsia="Times New Roman" w:hAnsi="Arial" w:cs="Arial"/>
          <w:sz w:val="24"/>
          <w:szCs w:val="24"/>
          <w:lang w:eastAsia="pl-PL"/>
        </w:rPr>
        <w:t>.2021</w:t>
      </w:r>
    </w:p>
    <w:p w:rsidR="00497315" w:rsidRPr="00497315" w:rsidRDefault="00497315" w:rsidP="004973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49731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I N F O R M A C J A </w:t>
      </w:r>
    </w:p>
    <w:p w:rsidR="00497315" w:rsidRPr="00497315" w:rsidRDefault="00497315" w:rsidP="004973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973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KWOCIE JAKĄ ZAMAWIAJĄCY</w:t>
      </w:r>
    </w:p>
    <w:p w:rsidR="00497315" w:rsidRPr="00497315" w:rsidRDefault="00497315" w:rsidP="00497315">
      <w:pPr>
        <w:spacing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973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ZAMIERZA PRZEZNACZYĆ NA SFINANSOWANIE ZAMÓWIENIA</w:t>
      </w:r>
    </w:p>
    <w:p w:rsidR="00497315" w:rsidRDefault="00497315" w:rsidP="00497315">
      <w:pPr>
        <w:spacing w:after="360"/>
        <w:ind w:left="1418" w:hanging="141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506968740"/>
      <w:bookmarkStart w:id="1" w:name="_Hlk488147006"/>
    </w:p>
    <w:p w:rsidR="00497315" w:rsidRPr="00497315" w:rsidRDefault="00497315" w:rsidP="00497315">
      <w:pPr>
        <w:spacing w:after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97315">
        <w:rPr>
          <w:rFonts w:ascii="Arial" w:eastAsia="Times New Roman" w:hAnsi="Arial" w:cs="Arial"/>
          <w:b/>
          <w:sz w:val="24"/>
          <w:szCs w:val="24"/>
          <w:lang w:eastAsia="pl-PL"/>
        </w:rPr>
        <w:t>Dotyczy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zamówienia w trybie podstawowym</w:t>
      </w:r>
      <w:r w:rsidRPr="00497315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bookmarkStart w:id="2" w:name="_Hlk60213256"/>
      <w:bookmarkStart w:id="3" w:name="_Hlk27662765"/>
      <w:bookmarkStart w:id="4" w:name="_Hlk534290376"/>
      <w:bookmarkStart w:id="5" w:name="_Hlk26172132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97315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>
        <w:rPr>
          <w:rFonts w:ascii="Arial" w:hAnsi="Arial" w:cs="Arial"/>
          <w:b/>
          <w:sz w:val="24"/>
          <w:szCs w:val="24"/>
        </w:rPr>
        <w:t xml:space="preserve">Bytom Odrzański–Ratusz (XVII </w:t>
      </w:r>
      <w:r w:rsidRPr="00497315">
        <w:rPr>
          <w:rFonts w:ascii="Arial" w:hAnsi="Arial" w:cs="Arial"/>
          <w:b/>
          <w:sz w:val="24"/>
          <w:szCs w:val="24"/>
        </w:rPr>
        <w:t>w.): prace konserwatorsko-restauratorskie pierwotnego założenia architektonicznego wejścia do obiektu obejmującego portyk – etap III</w:t>
      </w:r>
      <w:r>
        <w:rPr>
          <w:rFonts w:ascii="Arial" w:hAnsi="Arial" w:cs="Arial"/>
          <w:b/>
          <w:sz w:val="24"/>
          <w:szCs w:val="24"/>
        </w:rPr>
        <w:t>”.</w:t>
      </w:r>
    </w:p>
    <w:p w:rsidR="00497315" w:rsidRPr="00497315" w:rsidRDefault="00497315" w:rsidP="00497315">
      <w:pPr>
        <w:spacing w:after="360"/>
        <w:ind w:left="1418" w:hanging="141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bookmarkEnd w:id="2"/>
    <w:bookmarkEnd w:id="3"/>
    <w:bookmarkEnd w:id="4"/>
    <w:bookmarkEnd w:id="5"/>
    <w:p w:rsidR="00497315" w:rsidRPr="00497315" w:rsidRDefault="00497315" w:rsidP="0049731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Zgodnie z</w:t>
      </w:r>
      <w:r w:rsidRPr="00497315">
        <w:rPr>
          <w:rFonts w:ascii="Arial" w:eastAsia="Calibri" w:hAnsi="Arial" w:cs="Arial"/>
          <w:sz w:val="24"/>
          <w:szCs w:val="24"/>
          <w:lang w:eastAsia="pl-PL"/>
        </w:rPr>
        <w:t xml:space="preserve"> art. 222 ust. 4 ustawy z dnia 11 września 2019 r. Prawo zamówień publicznych </w:t>
      </w:r>
      <w:bookmarkStart w:id="6" w:name="_Hlk65752309"/>
      <w:r w:rsidRPr="00497315">
        <w:rPr>
          <w:rFonts w:ascii="Arial" w:eastAsia="Calibri" w:hAnsi="Arial" w:cs="Arial"/>
          <w:sz w:val="24"/>
          <w:szCs w:val="24"/>
          <w:lang w:eastAsia="pl-PL"/>
        </w:rPr>
        <w:t xml:space="preserve">(Dz. U.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z 2019 r., </w:t>
      </w:r>
      <w:r w:rsidRPr="00497315">
        <w:rPr>
          <w:rFonts w:ascii="Arial" w:eastAsia="Calibri" w:hAnsi="Arial" w:cs="Arial"/>
          <w:sz w:val="24"/>
          <w:szCs w:val="24"/>
          <w:lang w:eastAsia="pl-PL"/>
        </w:rPr>
        <w:t xml:space="preserve">poz. 2019 </w:t>
      </w:r>
      <w:r>
        <w:rPr>
          <w:rFonts w:ascii="Arial" w:eastAsia="Calibri" w:hAnsi="Arial" w:cs="Arial"/>
          <w:sz w:val="24"/>
          <w:szCs w:val="24"/>
          <w:lang w:eastAsia="pl-PL"/>
        </w:rPr>
        <w:t>ze zm.</w:t>
      </w:r>
      <w:r w:rsidRPr="00497315">
        <w:rPr>
          <w:rFonts w:ascii="Arial" w:eastAsia="Calibri" w:hAnsi="Arial" w:cs="Arial"/>
          <w:sz w:val="24"/>
          <w:szCs w:val="24"/>
          <w:lang w:eastAsia="pl-PL"/>
        </w:rPr>
        <w:t>)</w:t>
      </w:r>
      <w:r>
        <w:rPr>
          <w:rFonts w:ascii="Arial" w:eastAsia="Calibri" w:hAnsi="Arial" w:cs="Arial"/>
          <w:sz w:val="24"/>
          <w:szCs w:val="24"/>
          <w:lang w:eastAsia="pl-PL"/>
        </w:rPr>
        <w:t>,</w:t>
      </w:r>
      <w:r w:rsidRPr="00497315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bookmarkEnd w:id="6"/>
      <w:r>
        <w:rPr>
          <w:rFonts w:ascii="Arial" w:eastAsia="Calibri" w:hAnsi="Arial" w:cs="Arial"/>
          <w:sz w:val="24"/>
          <w:szCs w:val="24"/>
          <w:lang w:eastAsia="pl-PL"/>
        </w:rPr>
        <w:t>Z</w:t>
      </w:r>
      <w:r w:rsidRPr="00497315">
        <w:rPr>
          <w:rFonts w:ascii="Arial" w:eastAsia="Calibri" w:hAnsi="Arial" w:cs="Arial"/>
          <w:sz w:val="24"/>
          <w:szCs w:val="24"/>
          <w:lang w:eastAsia="pl-PL"/>
        </w:rPr>
        <w:t xml:space="preserve">amawiający Gmina </w:t>
      </w:r>
      <w:r>
        <w:rPr>
          <w:rFonts w:ascii="Arial" w:eastAsia="Calibri" w:hAnsi="Arial" w:cs="Arial"/>
          <w:sz w:val="24"/>
          <w:szCs w:val="24"/>
          <w:lang w:eastAsia="pl-PL"/>
        </w:rPr>
        <w:t>BYTOM ODRZAŃSKI</w:t>
      </w:r>
      <w:r w:rsidRPr="00497315">
        <w:rPr>
          <w:rFonts w:ascii="Arial" w:eastAsia="Calibri" w:hAnsi="Arial" w:cs="Arial"/>
          <w:sz w:val="24"/>
          <w:szCs w:val="24"/>
          <w:lang w:eastAsia="pl-PL"/>
        </w:rPr>
        <w:t xml:space="preserve"> informuj</w:t>
      </w:r>
      <w:r w:rsidR="00EE7946">
        <w:rPr>
          <w:rFonts w:ascii="Arial" w:eastAsia="Calibri" w:hAnsi="Arial" w:cs="Arial"/>
          <w:sz w:val="24"/>
          <w:szCs w:val="24"/>
          <w:lang w:eastAsia="pl-PL"/>
        </w:rPr>
        <w:t>e</w:t>
      </w:r>
      <w:r w:rsidRPr="00497315">
        <w:rPr>
          <w:rFonts w:ascii="Arial" w:eastAsia="Calibri" w:hAnsi="Arial" w:cs="Arial"/>
          <w:sz w:val="24"/>
          <w:szCs w:val="24"/>
          <w:lang w:eastAsia="pl-PL"/>
        </w:rPr>
        <w:t xml:space="preserve">, iż na realizację zamówienia zamierza przeznaczyć kwotę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w wysokości: </w:t>
      </w:r>
      <w:r w:rsidR="00DD1D31" w:rsidRPr="00DD1D31">
        <w:rPr>
          <w:rFonts w:ascii="Arial" w:eastAsia="Calibri" w:hAnsi="Arial" w:cs="Arial"/>
          <w:b/>
          <w:sz w:val="24"/>
          <w:szCs w:val="24"/>
          <w:lang w:eastAsia="pl-PL"/>
        </w:rPr>
        <w:t>168.700,00</w:t>
      </w:r>
      <w:r w:rsidRPr="0049731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zł.</w:t>
      </w:r>
      <w:bookmarkEnd w:id="0"/>
      <w:bookmarkEnd w:id="1"/>
      <w:r w:rsidR="00B4730A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brutto.</w:t>
      </w:r>
    </w:p>
    <w:p w:rsidR="00027E66" w:rsidRPr="00497315" w:rsidRDefault="00027E66" w:rsidP="00497315">
      <w:pPr>
        <w:spacing w:after="0" w:line="360" w:lineRule="auto"/>
        <w:rPr>
          <w:rFonts w:ascii="Arial" w:hAnsi="Arial" w:cs="Arial"/>
        </w:rPr>
      </w:pPr>
      <w:bookmarkStart w:id="7" w:name="_GoBack"/>
      <w:bookmarkEnd w:id="7"/>
    </w:p>
    <w:sectPr w:rsidR="00027E66" w:rsidRPr="00497315" w:rsidSect="0049731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B7"/>
    <w:rsid w:val="00027E66"/>
    <w:rsid w:val="00497315"/>
    <w:rsid w:val="00547A07"/>
    <w:rsid w:val="00B4730A"/>
    <w:rsid w:val="00BC4E96"/>
    <w:rsid w:val="00C30206"/>
    <w:rsid w:val="00DD1D31"/>
    <w:rsid w:val="00EE7946"/>
    <w:rsid w:val="00F9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9</cp:revision>
  <cp:lastPrinted>2021-05-05T11:49:00Z</cp:lastPrinted>
  <dcterms:created xsi:type="dcterms:W3CDTF">2021-05-05T11:00:00Z</dcterms:created>
  <dcterms:modified xsi:type="dcterms:W3CDTF">2021-05-05T12:38:00Z</dcterms:modified>
</cp:coreProperties>
</file>